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7"/>
        <w:gridCol w:w="8463"/>
      </w:tblGrid>
      <w:tr w:rsidR="00000000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Chapter 1 - Ratios and Proportional Reasoning [346697]</w:t>
            </w:r>
          </w:p>
        </w:tc>
      </w:tr>
      <w:tr w:rsidR="00000000"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Student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Class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Date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"/>
        <w:gridCol w:w="9077"/>
      </w:tblGrid>
      <w:tr w:rsidR="00000000" w:rsidTr="005607E6">
        <w:tc>
          <w:tcPr>
            <w:tcW w:w="37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907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81384031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A bag of chips holds </w:t>
            </w:r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28 ½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ounces. One serving is</w:t>
            </w:r>
            <w:r w:rsidR="005607E6"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</w:t>
            </w:r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3/4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of an ounce. </w:t>
            </w:r>
            <w:r>
              <w:rPr>
                <w:rStyle w:val="Strong"/>
                <w:rFonts w:ascii="Verdana" w:hAnsi="Verdana" w:cs="Helvetica"/>
                <w:i/>
                <w:iCs/>
                <w:color w:val="000000"/>
                <w:sz w:val="27"/>
                <w:szCs w:val="27"/>
              </w:rPr>
              <w:t xml:space="preserve">About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how many servings are in the bag?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5607E6">
        <w:tc>
          <w:tcPr>
            <w:tcW w:w="291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159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"/>
        <w:gridCol w:w="9077"/>
      </w:tblGrid>
      <w:tr w:rsidR="00000000" w:rsidTr="005607E6">
        <w:tc>
          <w:tcPr>
            <w:tcW w:w="37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907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81803358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Franco read </w:t>
            </w:r>
            <w:r w:rsidR="005607E6">
              <w:rPr>
                <w:rFonts w:ascii="Verdana" w:hAnsi="Verdana" w:cs="Helvetica"/>
                <w:noProof/>
                <w:color w:val="333333"/>
              </w:rPr>
              <w:t xml:space="preserve">5/8 </w:t>
            </w:r>
            <w:r>
              <w:rPr>
                <w:rFonts w:ascii="Verdana" w:hAnsi="Verdana" w:cs="Helvetica"/>
                <w:color w:val="333333"/>
              </w:rPr>
              <w:t>of a chapter of his history book in</w:t>
            </w:r>
            <w:r w:rsidR="005607E6">
              <w:rPr>
                <w:rFonts w:ascii="Verdana" w:hAnsi="Verdana" w:cs="Helvetica"/>
                <w:noProof/>
                <w:color w:val="333333"/>
              </w:rPr>
              <w:t xml:space="preserve"> 1/6</w:t>
            </w:r>
            <w:r>
              <w:rPr>
                <w:rFonts w:ascii="Verdana" w:hAnsi="Verdana" w:cs="Helvetica"/>
                <w:color w:val="333333"/>
              </w:rPr>
              <w:t> of an hour. At this rate, how many chapters of his history book can he read in 1 hour?</w:t>
            </w:r>
          </w:p>
          <w:p w:rsidR="00000000" w:rsidRDefault="00972273">
            <w:pPr>
              <w:divId w:val="1149781453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/files/assess_files/2e9a9c35-f625-4b81-90ae-a0647851a83c/formula_s</w:t>
            </w: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heets/FL-IBTP_Math_Reference_Sheet_Grade_7.pdf</w:t>
            </w:r>
          </w:p>
          <w:p w:rsidR="00000000" w:rsidRDefault="00972273">
            <w:pPr>
              <w:divId w:val="1758476313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5607E6">
        <w:tc>
          <w:tcPr>
            <w:tcW w:w="291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159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4"/>
        <w:gridCol w:w="9076"/>
      </w:tblGrid>
      <w:tr w:rsidR="00000000" w:rsidTr="005607E6">
        <w:tc>
          <w:tcPr>
            <w:tcW w:w="291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9159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7613724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Jamal runs for a track team. He ran </w:t>
            </w:r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3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10</m:t>
                  </m:r>
                </m:den>
              </m:f>
            </m:oMath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miles in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4</m:t>
                  </m:r>
                </m:den>
              </m:f>
            </m:oMath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of an hour. What was Jamal’s rate of speed?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"/>
        <w:gridCol w:w="9194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60330166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Janelle types at the rate of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5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8</m:t>
                  </m:r>
                </m:den>
              </m:f>
            </m:oMath>
            <w:r w:rsidR="005607E6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333333"/>
              </w:rPr>
              <w:t>of a page per minute. Which statement about Janelle is</w:t>
            </w:r>
            <w:r>
              <w:rPr>
                <w:rFonts w:ascii="Verdana" w:hAnsi="Verdana" w:cs="Helvetica"/>
                <w:color w:val="333333"/>
              </w:rPr>
              <w:t xml:space="preserve"> </w:t>
            </w:r>
            <w:r>
              <w:rPr>
                <w:rFonts w:ascii="Verdana" w:hAnsi="Verdana" w:cs="Helvetica"/>
                <w:b/>
                <w:bCs/>
                <w:color w:val="333333"/>
              </w:rPr>
              <w:t>true</w:t>
            </w:r>
            <w:r>
              <w:rPr>
                <w:rFonts w:ascii="Verdana" w:hAnsi="Verdana" w:cs="Helvetica"/>
                <w:color w:val="333333"/>
              </w:rPr>
              <w:t>?</w:t>
            </w:r>
          </w:p>
          <w:p w:rsidR="00000000" w:rsidRDefault="00972273">
            <w:pPr>
              <w:divId w:val="602958625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/files/assess_files/dbd0ab6c-b0e4-49b8-8b15-5b1dd438df70/formula_sheets/FL-IBTP_Math_Reference_Sheet_Grade_7.pdf</w:t>
            </w:r>
          </w:p>
          <w:p w:rsidR="00000000" w:rsidRDefault="00972273">
            <w:pPr>
              <w:divId w:val="119111284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475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1258950221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Janelle can type 8 pages in </w:t>
                  </w:r>
                  <w:r w:rsidR="005607E6">
                    <w:rPr>
                      <w:rFonts w:ascii="Verdana" w:hAnsi="Verdana" w:cs="Helvetica"/>
                      <w:color w:val="333333"/>
                    </w:rPr>
                    <w:t>5</w:t>
                  </w:r>
                  <w:r w:rsidR="005607E6"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Verdana" w:hAnsi="Verdana" w:cs="Helvetica"/>
                      <w:color w:val="333333"/>
                    </w:rPr>
                    <w:t>minute</w:t>
                  </w:r>
                  <w:r w:rsidR="005607E6">
                    <w:rPr>
                      <w:rFonts w:ascii="Verdana" w:hAnsi="Verdana" w:cs="Helvetica"/>
                      <w:color w:val="333333"/>
                    </w:rPr>
                    <w:t>s</w:t>
                  </w:r>
                  <w:r>
                    <w:rPr>
                      <w:rFonts w:ascii="Verdana" w:hAnsi="Verdana" w:cs="Helvetica"/>
                      <w:color w:val="333333"/>
                    </w:rPr>
                    <w:t>.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0983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10325"/>
              <w:gridCol w:w="283"/>
            </w:tblGrid>
            <w:tr w:rsidR="005607E6" w:rsidTr="00F4362B">
              <w:tc>
                <w:tcPr>
                  <w:tcW w:w="375" w:type="dxa"/>
                  <w:shd w:val="clear" w:color="auto" w:fill="auto"/>
                  <w:hideMark/>
                </w:tcPr>
                <w:p w:rsidR="005607E6" w:rsidRDefault="005607E6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</w:tcPr>
                <w:p w:rsidR="005607E6" w:rsidRDefault="005607E6" w:rsidP="00386640">
                  <w:pPr>
                    <w:pStyle w:val="NormalWeb"/>
                    <w:spacing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Janelle can type </w:t>
                  </w: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Verdana" w:hAnsi="Verdana" w:cs="Helvetica"/>
                      <w:color w:val="333333"/>
                    </w:rPr>
                    <w:t xml:space="preserve">of a page in </w:t>
                  </w:r>
                  <w:r>
                    <w:rPr>
                      <w:rFonts w:ascii="Verdana" w:hAnsi="Verdana" w:cs="Helvetica"/>
                      <w:noProof/>
                      <w:color w:val="333333"/>
                    </w:rPr>
                    <w:drawing>
                      <wp:inline distT="0" distB="0" distL="0" distR="0">
                        <wp:extent cx="180975" cy="381000"/>
                        <wp:effectExtent l="0" t="0" r="9525" b="0"/>
                        <wp:docPr id="60" name="Picture 21" descr="Syntax error from line 1 column 49 to line 1 column 73. Unexpected 'mathsize'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yntax error from line 1 column 49 to line 1 column 73. Unexpected 'mathsize'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color w:val="333333"/>
                    </w:rPr>
                    <w:t>of a minute.</w:t>
                  </w:r>
                </w:p>
                <w:p w:rsidR="005607E6" w:rsidRDefault="005607E6" w:rsidP="00386640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607E6" w:rsidRDefault="005607E6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579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1599634984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Janelle can type </w:t>
                  </w:r>
                  <w:r w:rsidR="005607E6">
                    <w:rPr>
                      <w:rFonts w:ascii="Verdana" w:hAnsi="Verdana" w:cs="Helvetica"/>
                      <w:noProof/>
                      <w:color w:val="333333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</m:t>
                        </m:r>
                      </m:den>
                    </m:f>
                  </m:oMath>
                  <w:r w:rsidR="005607E6"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Verdana" w:hAnsi="Verdana" w:cs="Helvetica"/>
                      <w:color w:val="333333"/>
                    </w:rPr>
                    <w:t xml:space="preserve">of a page in </w:t>
                  </w:r>
                  <w:r>
                    <w:rPr>
                      <w:rFonts w:ascii="Verdana" w:hAnsi="Verdana" w:cs="Helvetica"/>
                      <w:noProof/>
                      <w:color w:val="333333"/>
                    </w:rPr>
                    <w:drawing>
                      <wp:inline distT="0" distB="0" distL="0" distR="0">
                        <wp:extent cx="180975" cy="381000"/>
                        <wp:effectExtent l="19050" t="0" r="9525" b="0"/>
                        <wp:docPr id="19" name="Picture 19" descr="Syntax error from line 1 column 49 to line 1 column 73. Unexpected 'mathsize'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yntax error from line 1 column 49 to line 1 column 73. Unexpected 'mathsize'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color w:val="333333"/>
                    </w:rPr>
                    <w:t>of a minute.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</w:tblGrid>
            <w:tr w:rsidR="005607E6">
              <w:tc>
                <w:tcPr>
                  <w:tcW w:w="375" w:type="dxa"/>
                  <w:shd w:val="clear" w:color="auto" w:fill="auto"/>
                  <w:hideMark/>
                </w:tcPr>
                <w:p w:rsidR="005607E6" w:rsidRDefault="005607E6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</w:tr>
          </w:tbl>
          <w:p w:rsidR="005607E6" w:rsidRDefault="005607E6" w:rsidP="005607E6">
            <w:pPr>
              <w:pStyle w:val="NormalWeb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Janelle can type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5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6</m:t>
                  </m:r>
                </m:den>
              </m:f>
            </m:oMath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333333"/>
              </w:rPr>
              <w:t xml:space="preserve"> pages in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>
                  <wp:extent cx="180975" cy="381000"/>
                  <wp:effectExtent l="19050" t="0" r="9525" b="0"/>
                  <wp:docPr id="65" name="Picture 17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>of a minute.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"/>
        <w:gridCol w:w="9077"/>
      </w:tblGrid>
      <w:tr w:rsidR="00000000" w:rsidTr="000645DE">
        <w:tc>
          <w:tcPr>
            <w:tcW w:w="37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907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94622520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Doug drove </w:t>
            </w:r>
            <w:r w:rsidR="000645DE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>205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3</m:t>
                  </m:r>
                </m:den>
              </m:f>
            </m:oMath>
            <w:r w:rsidR="000645DE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miles in </w:t>
            </w:r>
            <w:r w:rsidR="000645DE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3.5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hours. How many miles did Doug average per hour?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0645DE">
        <w:tc>
          <w:tcPr>
            <w:tcW w:w="291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159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9159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42163665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At a gas station, Lora took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8</m:t>
                  </m:r>
                </m:den>
              </m:f>
            </m:oMath>
            <w:r w:rsidR="000645DE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333333"/>
              </w:rPr>
              <w:t xml:space="preserve">minute to fill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7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10</m:t>
                  </m:r>
                </m:den>
              </m:f>
            </m:oMath>
            <w:r w:rsidR="000645DE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333333"/>
              </w:rPr>
              <w:t>ga</w:t>
            </w:r>
            <w:r>
              <w:rPr>
                <w:rFonts w:ascii="Verdana" w:hAnsi="Verdana" w:cs="Helvetica"/>
                <w:color w:val="333333"/>
              </w:rPr>
              <w:t>llon of gas. At this rate, how many gallons of gas could Lora fill in 1 minute? Use a mixed number to express your answer.</w:t>
            </w:r>
          </w:p>
          <w:p w:rsidR="00000000" w:rsidRDefault="00972273">
            <w:pPr>
              <w:divId w:val="768936163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/files/assess_files/2774a0f6-eb83-4d92-bc77-1e6993c4aa70/formula_sheets/FL-IBTP_Math_Reference_Sheet_Grade_7.pdf</w:t>
            </w:r>
          </w:p>
          <w:p w:rsidR="00000000" w:rsidRDefault="00972273">
            <w:pPr>
              <w:divId w:val="1956129716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9159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83652738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Which two quantities form a proportional relationship?</w:t>
            </w:r>
          </w:p>
          <w:p w:rsidR="00000000" w:rsidRDefault="00972273">
            <w:pPr>
              <w:divId w:val="100953101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/files/assess_files/981e357a-bbe4-4839-a555-162616b6c564/formula_sheets/FL-IBTP_Math_Reference_Sheet_Grade_7.pdf</w:t>
            </w:r>
          </w:p>
          <w:p w:rsidR="00000000" w:rsidRDefault="00972273">
            <w:pPr>
              <w:divId w:val="1352612884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83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0645DE">
                  <w:pPr>
                    <w:pStyle w:val="NormalWeb"/>
                    <w:spacing w:line="300" w:lineRule="atLeast"/>
                    <w:divId w:val="650600750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Helvetica"/>
                        <w:noProof/>
                        <w:color w:val="000000"/>
                        <w:sz w:val="27"/>
                        <w:szCs w:val="27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20</m:t>
                        </m:r>
                      </m:den>
                    </m:f>
                  </m:oMath>
                  <w:r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94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0645DE">
                  <w:pPr>
                    <w:pStyle w:val="NormalWeb"/>
                    <w:spacing w:line="300" w:lineRule="atLeast"/>
                    <w:divId w:val="143979011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 w:cs="Helvetica"/>
                        <w:noProof/>
                        <w:color w:val="000000"/>
                        <w:sz w:val="27"/>
                        <w:szCs w:val="27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50</m:t>
                        </m:r>
                      </m:den>
                    </m:f>
                  </m:oMath>
                  <w:r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72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0645DE">
                  <w:pPr>
                    <w:pStyle w:val="NormalWeb"/>
                    <w:spacing w:line="300" w:lineRule="atLeast"/>
                    <w:divId w:val="919411135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Helvetica"/>
                        <w:noProof/>
                        <w:color w:val="000000"/>
                        <w:sz w:val="27"/>
                        <w:szCs w:val="27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8</m:t>
                        </m:r>
                      </m:den>
                    </m:f>
                  </m:oMath>
                  <w:r>
                    <w:rPr>
                      <w:rFonts w:ascii="Verdana" w:hAnsi="Verdana" w:cs="Helvetica"/>
                      <w:noProof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39"/>
            </w:tblGrid>
            <w:tr w:rsidR="000645DE" w:rsidTr="000645DE">
              <w:tc>
                <w:tcPr>
                  <w:tcW w:w="1239" w:type="dxa"/>
                  <w:shd w:val="clear" w:color="auto" w:fill="auto"/>
                  <w:hideMark/>
                </w:tcPr>
                <w:p w:rsidR="000645DE" w:rsidRDefault="000645DE" w:rsidP="000645DE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 xml:space="preserve">D. </w:t>
                  </w:r>
                  <m:oMath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16</m:t>
                        </m:r>
                      </m:den>
                    </m:f>
                    <m:r>
                      <w:rPr>
                        <w:rFonts w:ascii="Cambria Math" w:eastAsia="Times New Roman" w:hAnsi="Cambria Math" w:cs="Helvetica"/>
                        <w:color w:val="000000"/>
                        <w:sz w:val="27"/>
                        <w:szCs w:val="27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Helvetica"/>
                            <w:i/>
                            <w:noProof/>
                            <w:color w:val="000000"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35</m:t>
                        </m:r>
                      </m:num>
                      <m:den>
                        <m:r>
                          <w:rPr>
                            <w:rFonts w:ascii="Cambria Math" w:hAnsi="Cambria Math" w:cs="Helvetica"/>
                            <w:noProof/>
                            <w:color w:val="000000"/>
                            <w:sz w:val="27"/>
                            <w:szCs w:val="27"/>
                          </w:rPr>
                          <m:t>56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Helvetica"/>
                        <w:noProof/>
                        <w:color w:val="000000"/>
                        <w:sz w:val="27"/>
                        <w:szCs w:val="27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Helvetica"/>
                        <w:color w:val="000000"/>
                        <w:sz w:val="27"/>
                        <w:szCs w:val="27"/>
                      </w:rPr>
                      <m:t xml:space="preserve"> </m:t>
                    </m:r>
                  </m:oMath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9159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0645DE">
            <w:pPr>
              <w:pStyle w:val="NormalWeb"/>
              <w:divId w:val="81313387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Name 2 characteristics of a </w:t>
            </w:r>
            <w:r w:rsidR="00972273">
              <w:rPr>
                <w:rFonts w:ascii="Verdana" w:hAnsi="Verdana" w:cs="Helvetica"/>
                <w:color w:val="333333"/>
              </w:rPr>
              <w:t xml:space="preserve">graph </w:t>
            </w:r>
            <w:r>
              <w:rPr>
                <w:rFonts w:ascii="Verdana" w:hAnsi="Verdana" w:cs="Helvetica"/>
                <w:color w:val="333333"/>
              </w:rPr>
              <w:t xml:space="preserve">that </w:t>
            </w:r>
            <w:r w:rsidR="00972273">
              <w:rPr>
                <w:rFonts w:ascii="Verdana" w:hAnsi="Verdana" w:cs="Helvetica"/>
                <w:color w:val="333333"/>
              </w:rPr>
              <w:t xml:space="preserve">shows a proportional relationship between </w:t>
            </w:r>
            <w:r w:rsidR="00972273">
              <w:rPr>
                <w:rFonts w:ascii="Verdana" w:hAnsi="Verdana" w:cs="Helvetica"/>
                <w:i/>
                <w:iCs/>
                <w:color w:val="333333"/>
              </w:rPr>
              <w:t>x</w:t>
            </w:r>
            <w:r w:rsidR="00972273">
              <w:rPr>
                <w:rFonts w:ascii="Verdana" w:hAnsi="Verdana" w:cs="Helvetica"/>
                <w:color w:val="333333"/>
              </w:rPr>
              <w:t xml:space="preserve"> and </w:t>
            </w:r>
            <w:r w:rsidR="00972273">
              <w:rPr>
                <w:rFonts w:ascii="Verdana" w:hAnsi="Verdana" w:cs="Helvetica"/>
                <w:i/>
                <w:iCs/>
                <w:color w:val="333333"/>
              </w:rPr>
              <w:t>y</w:t>
            </w:r>
            <w:r>
              <w:rPr>
                <w:rFonts w:ascii="Verdana" w:hAnsi="Verdana" w:cs="Helvetica"/>
                <w:color w:val="333333"/>
              </w:rPr>
              <w:t>. Draw an example of this graph.</w:t>
            </w:r>
          </w:p>
          <w:p w:rsidR="00000000" w:rsidRDefault="00972273">
            <w:pPr>
              <w:divId w:val="373967552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/files/assess_files/70781832-5b38-4fcf-8b44-4abdb5224e8a/formula_sheets/FL-IBTP_Math_Reference_Sheet_Grade_7.pdf</w:t>
            </w:r>
          </w:p>
          <w:p w:rsidR="00000000" w:rsidRDefault="00972273">
            <w:pPr>
              <w:divId w:val="1334915630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9159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91511796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Dante bought 1</w:t>
            </w:r>
            <w:r w:rsidR="000645DE">
              <w:rPr>
                <w:rFonts w:ascii="Verdana" w:hAnsi="Verdana" w:cs="Helvetica"/>
                <w:color w:val="333333"/>
              </w:rPr>
              <w:t>2</w:t>
            </w:r>
            <w:r>
              <w:rPr>
                <w:rFonts w:ascii="Verdana" w:hAnsi="Verdana" w:cs="Helvetica"/>
                <w:color w:val="333333"/>
              </w:rPr>
              <w:t xml:space="preserve"> pounds of metal for $3</w:t>
            </w:r>
            <w:r w:rsidR="000645DE">
              <w:rPr>
                <w:rFonts w:ascii="Verdana" w:hAnsi="Verdana" w:cs="Helvetica"/>
                <w:color w:val="333333"/>
              </w:rPr>
              <w:t>0</w:t>
            </w:r>
            <w:r>
              <w:rPr>
                <w:rFonts w:ascii="Verdana" w:hAnsi="Verdana" w:cs="Helvetica"/>
                <w:color w:val="333333"/>
              </w:rPr>
              <w:t>. Which purchase would have the same cost per pound as Dante’s purchase?</w:t>
            </w:r>
          </w:p>
          <w:p w:rsidR="00000000" w:rsidRDefault="00972273">
            <w:pPr>
              <w:divId w:val="2093776776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/files/assess_files/4e1574a0-3308-4ba9-a7a8-868ba13c6d89/formula_sheets/FL-IBTP_Math_Reference_Sheet_Grade_7.pdf</w:t>
            </w:r>
          </w:p>
          <w:p w:rsidR="00000000" w:rsidRDefault="00972273">
            <w:pPr>
              <w:divId w:val="697320307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24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2014608491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5 pounds of metal for $12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240"/>
            </w:tblGrid>
            <w:tr w:rsidR="00000000" w:rsidTr="000645DE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79737678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6 pounds of metal for $1</w:t>
                  </w:r>
                  <w:r w:rsidR="000645DE">
                    <w:rPr>
                      <w:rFonts w:ascii="Verdana" w:hAnsi="Verdana" w:cs="Helvetica"/>
                      <w:color w:val="333333"/>
                    </w:rPr>
                    <w:t>6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39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62439216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1</w:t>
                  </w:r>
                  <w:r w:rsidR="00972273">
                    <w:rPr>
                      <w:rFonts w:ascii="Verdana" w:hAnsi="Verdana" w:cs="Helvetica"/>
                      <w:color w:val="333333"/>
                    </w:rPr>
                    <w:t>8 pounds of metal for $</w:t>
                  </w:r>
                  <w:r>
                    <w:rPr>
                      <w:rFonts w:ascii="Verdana" w:hAnsi="Verdana" w:cs="Helvetica"/>
                      <w:color w:val="333333"/>
                    </w:rPr>
                    <w:t>40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308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1289702099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2</w:t>
                  </w:r>
                  <w:r w:rsidR="00972273">
                    <w:rPr>
                      <w:rFonts w:ascii="Verdana" w:hAnsi="Verdana" w:cs="Helvetica"/>
                      <w:color w:val="333333"/>
                    </w:rPr>
                    <w:t xml:space="preserve"> pounds of metal for $</w:t>
                  </w:r>
                  <w:r>
                    <w:rPr>
                      <w:rFonts w:ascii="Verdana" w:hAnsi="Verdana" w:cs="Helvetica"/>
                      <w:color w:val="333333"/>
                    </w:rPr>
                    <w:t>6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10.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37998171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Look at point </w:t>
            </w:r>
            <w:r>
              <w:rPr>
                <w:rStyle w:val="Emphasis"/>
                <w:rFonts w:ascii="Verdana" w:hAnsi="Verdana" w:cs="Helvetica"/>
                <w:color w:val="333333"/>
              </w:rPr>
              <w:t>S</w:t>
            </w:r>
            <w:r>
              <w:rPr>
                <w:rFonts w:ascii="Verdana" w:hAnsi="Verdana" w:cs="Helvetica"/>
                <w:color w:val="333333"/>
              </w:rPr>
              <w:t xml:space="preserve"> in the coordinate grid below.</w:t>
            </w:r>
          </w:p>
          <w:p w:rsidR="00000000" w:rsidRDefault="00972273">
            <w:pPr>
              <w:pStyle w:val="NormalWeb"/>
              <w:divId w:val="37998171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000000" w:rsidRDefault="00972273">
            <w:pPr>
              <w:pStyle w:val="NormalWeb"/>
              <w:divId w:val="37998171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>
                  <wp:extent cx="2628900" cy="2543175"/>
                  <wp:effectExtent l="19050" t="0" r="0" b="0"/>
                  <wp:docPr id="37" name="Picture 37" descr="\\SNICVPRDFS01\SiteFiles\homebase\files\assess_files\0329603e-1c2f-4a0a-af1f-2cd024305013\images\b7e93d01-8632-49a9-a9b0-8990d89d7113_a3533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\SNICVPRDFS01\SiteFiles\homebase\files\assess_files\0329603e-1c2f-4a0a-af1f-2cd024305013\images\b7e93d01-8632-49a9-a9b0-8990d89d7113_a3533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pStyle w:val="NormalWeb"/>
              <w:divId w:val="37998171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Verdana" w:hAnsi="Verdana" w:cs="Helvetica"/>
                <w:color w:val="333333"/>
              </w:rPr>
              <w:t xml:space="preserve">If a line contains both point </w:t>
            </w:r>
            <w:r>
              <w:rPr>
                <w:rStyle w:val="Emphasis"/>
                <w:rFonts w:ascii="Verdana" w:hAnsi="Verdana" w:cs="Helvetica"/>
                <w:color w:val="333333"/>
              </w:rPr>
              <w:t>S</w:t>
            </w:r>
            <w:r>
              <w:rPr>
                <w:rFonts w:ascii="Verdana" w:hAnsi="Verdana" w:cs="Helvetica"/>
                <w:color w:val="333333"/>
              </w:rPr>
              <w:t xml:space="preserve"> and the origin, which point</w:t>
            </w:r>
            <w:r w:rsidR="006A3151">
              <w:rPr>
                <w:rFonts w:ascii="Verdana" w:hAnsi="Verdana" w:cs="Helvetica"/>
                <w:color w:val="333333"/>
              </w:rPr>
              <w:t>(s)</w:t>
            </w:r>
            <w:r>
              <w:rPr>
                <w:rFonts w:ascii="Verdana" w:hAnsi="Verdana" w:cs="Helvetica"/>
                <w:color w:val="333333"/>
              </w:rPr>
              <w:t xml:space="preserve"> would the line also contain?</w:t>
            </w:r>
            <w:r w:rsidR="006A3151">
              <w:rPr>
                <w:rFonts w:ascii="Verdana" w:hAnsi="Verdana" w:cs="Helvetica"/>
                <w:color w:val="333333"/>
              </w:rPr>
              <w:t xml:space="preserve"> Why?</w:t>
            </w:r>
          </w:p>
          <w:p w:rsidR="00000000" w:rsidRDefault="00972273">
            <w:pPr>
              <w:divId w:val="1977181907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/files/assess_files/0329603e-1c2f-4a0a-af1f-2cd024305013/formula_sheets/FL-IBTP</w:t>
            </w: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_Math_Reference_Sheet_Grade_7.pdf</w:t>
            </w:r>
          </w:p>
          <w:p w:rsidR="00000000" w:rsidRDefault="00972273">
            <w:pPr>
              <w:divId w:val="1440563672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93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191840172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noProof/>
                      <w:color w:val="333333"/>
                    </w:rPr>
                    <w:t>(16, 8)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73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54383730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Book Antiqua" w:hAnsi="Book Antiqua" w:cs="Helvetica"/>
                      <w:noProof/>
                      <w:color w:val="333333"/>
                    </w:rPr>
                    <w:t>(12, 7)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93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203437485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noProof/>
                      <w:color w:val="333333"/>
                    </w:rPr>
                    <w:t>(15, 8)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93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6A3151">
                  <w:pPr>
                    <w:pStyle w:val="NormalWeb"/>
                    <w:spacing w:line="300" w:lineRule="atLeast"/>
                    <w:divId w:val="1120146902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noProof/>
                      <w:color w:val="333333"/>
                    </w:rPr>
                    <w:t>(18, 9)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6A3151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11.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spacing w:after="240"/>
              <w:divId w:val="140502671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Albert wants to buys some pens. He is comparing </w:t>
            </w:r>
            <w:r w:rsidR="006A3151">
              <w:rPr>
                <w:rFonts w:ascii="Verdana" w:hAnsi="Verdana" w:cs="Helvetica"/>
                <w:color w:val="333333"/>
              </w:rPr>
              <w:t>2</w:t>
            </w:r>
            <w:r>
              <w:rPr>
                <w:rFonts w:ascii="Verdana" w:hAnsi="Verdana" w:cs="Helvetica"/>
                <w:color w:val="333333"/>
              </w:rPr>
              <w:t xml:space="preserve"> different packs of pens. The number of pens in each pack and the cost of the pack </w:t>
            </w:r>
            <w:proofErr w:type="gramStart"/>
            <w:r>
              <w:rPr>
                <w:rFonts w:ascii="Verdana" w:hAnsi="Verdana" w:cs="Helvetica"/>
                <w:color w:val="333333"/>
              </w:rPr>
              <w:t>is</w:t>
            </w:r>
            <w:proofErr w:type="gramEnd"/>
            <w:r>
              <w:rPr>
                <w:rFonts w:ascii="Verdana" w:hAnsi="Verdana" w:cs="Helvetica"/>
                <w:color w:val="333333"/>
              </w:rPr>
              <w:t xml:space="preserve"> shown in the table below. </w:t>
            </w:r>
          </w:p>
          <w:p w:rsidR="00000000" w:rsidRDefault="006A3151">
            <w:pPr>
              <w:pStyle w:val="aligncenter"/>
              <w:divId w:val="140502671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$4.56 for 9 pens     or    $3.25 for 6 pens</w:t>
            </w:r>
          </w:p>
          <w:p w:rsidR="00000000" w:rsidRDefault="00972273">
            <w:pPr>
              <w:pStyle w:val="aligncenter"/>
              <w:divId w:val="140502671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000000" w:rsidRDefault="006A3151">
            <w:pPr>
              <w:pStyle w:val="alignleft"/>
              <w:divId w:val="1405026712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How much does 1 pen cost in each pack</w:t>
            </w:r>
            <w:r w:rsidR="00972273">
              <w:rPr>
                <w:rFonts w:ascii="Verdana" w:hAnsi="Verdana" w:cs="Helvetica"/>
                <w:color w:val="333333"/>
              </w:rPr>
              <w:t>?</w:t>
            </w:r>
            <w:r>
              <w:rPr>
                <w:rFonts w:ascii="Verdana" w:hAnsi="Verdana" w:cs="Helvetica"/>
                <w:color w:val="333333"/>
              </w:rPr>
              <w:t xml:space="preserve"> Which pack is the better buy (cheaper per pen)?</w:t>
            </w:r>
          </w:p>
          <w:p w:rsidR="00000000" w:rsidRDefault="00972273">
            <w:pPr>
              <w:divId w:val="900099417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/files/assess_files/138bfe41-90d1-448b-a576-2fe0cb839fb5/formula_sheets/FL-IBTP_Math_Reference_Sheet_Grade_7.pdf</w:t>
            </w:r>
          </w:p>
          <w:p w:rsidR="00000000" w:rsidRDefault="00972273">
            <w:pPr>
              <w:divId w:val="357632501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6A3151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12.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4119428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Isabelle’s school has a total of </w:t>
            </w:r>
            <w:r w:rsidR="00EC3273">
              <w:rPr>
                <w:rFonts w:ascii="Verdana" w:hAnsi="Verdana" w:cs="Helvetica"/>
                <w:color w:val="333333"/>
              </w:rPr>
              <w:t>448</w:t>
            </w:r>
            <w:r>
              <w:rPr>
                <w:rFonts w:ascii="Verdana" w:hAnsi="Verdana" w:cs="Helvetica"/>
                <w:color w:val="333333"/>
              </w:rPr>
              <w:t xml:space="preserve"> seventh grade students. There are </w:t>
            </w:r>
            <w:r w:rsidR="00EC3273">
              <w:rPr>
                <w:rFonts w:ascii="Verdana" w:hAnsi="Verdana" w:cs="Helvetica"/>
                <w:color w:val="333333"/>
              </w:rPr>
              <w:t>2</w:t>
            </w:r>
            <w:r>
              <w:rPr>
                <w:rFonts w:ascii="Verdana" w:hAnsi="Verdana" w:cs="Helvetica"/>
                <w:color w:val="333333"/>
              </w:rPr>
              <w:t xml:space="preserve"> technology classes, each with 2</w:t>
            </w:r>
            <w:r w:rsidR="00EC3273">
              <w:rPr>
                <w:rFonts w:ascii="Verdana" w:hAnsi="Verdana" w:cs="Helvetica"/>
                <w:color w:val="333333"/>
              </w:rPr>
              <w:t>8</w:t>
            </w:r>
            <w:r>
              <w:rPr>
                <w:rFonts w:ascii="Verdana" w:hAnsi="Verdana" w:cs="Helvetica"/>
                <w:color w:val="333333"/>
              </w:rPr>
              <w:t xml:space="preserve"> seventh grade students. </w:t>
            </w:r>
            <w:r>
              <w:rPr>
                <w:rFonts w:ascii="Verdana" w:hAnsi="Verdana" w:cs="Helvetica"/>
                <w:color w:val="333333"/>
              </w:rPr>
              <w:t>What is the ratio of seventh grade students taking a technology class to all seventh grade students?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82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1799228081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  </w:t>
                  </w:r>
                  <w:r w:rsidR="00EC3273">
                    <w:rPr>
                      <w:rFonts w:ascii="Verdana" w:hAnsi="Verdana" w:cs="Helvetica"/>
                      <w:color w:val="333333"/>
                    </w:rPr>
                    <w:t>14:1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82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106105802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  </w:t>
                  </w:r>
                  <w:r w:rsidR="00EC3273">
                    <w:rPr>
                      <w:rFonts w:ascii="Verdana" w:hAnsi="Verdana" w:cs="Helvetica"/>
                      <w:color w:val="333333"/>
                    </w:rPr>
                    <w:t>1:14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67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972273">
                  <w:pPr>
                    <w:pStyle w:val="NormalWeb"/>
                    <w:spacing w:line="300" w:lineRule="atLeast"/>
                    <w:divId w:val="1283683150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 xml:space="preserve">  </w:t>
                  </w:r>
                  <w:r w:rsidR="00EC3273">
                    <w:rPr>
                      <w:rFonts w:ascii="Verdana" w:hAnsi="Verdana" w:cs="Helvetica"/>
                      <w:color w:val="333333"/>
                    </w:rPr>
                    <w:t>8</w:t>
                  </w:r>
                  <w:r>
                    <w:rPr>
                      <w:rFonts w:ascii="Verdana" w:hAnsi="Verdana" w:cs="Helvetica"/>
                      <w:color w:val="333333"/>
                    </w:rPr>
                    <w:t>:1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67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EC3273">
                  <w:pPr>
                    <w:pStyle w:val="NormalWeb"/>
                    <w:spacing w:line="300" w:lineRule="atLeast"/>
                    <w:divId w:val="275796653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  1:</w:t>
                  </w:r>
                  <w:r w:rsidR="00972273">
                    <w:rPr>
                      <w:rFonts w:ascii="Verdana" w:hAnsi="Verdana" w:cs="Helvetica"/>
                      <w:color w:val="333333"/>
                    </w:rPr>
                    <w:t>8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  <w:p w:rsidR="00EC3273" w:rsidRDefault="00EC3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EC3273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13.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28878206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Mike bought</w:t>
            </w:r>
            <w:r w:rsidR="00EC3273">
              <w:rPr>
                <w:rFonts w:ascii="Verdana" w:hAnsi="Verdana" w:cs="Helvetica"/>
                <w:color w:val="333333"/>
              </w:rPr>
              <w:t xml:space="preserve"> 6.5 pounds of bananas for $5.46</w:t>
            </w:r>
            <w:r>
              <w:rPr>
                <w:rFonts w:ascii="Verdana" w:hAnsi="Verdana" w:cs="Helvetica"/>
                <w:color w:val="333333"/>
              </w:rPr>
              <w:t>. What is the price per pound for the bananas?</w:t>
            </w:r>
          </w:p>
          <w:p w:rsidR="00000000" w:rsidRDefault="00972273">
            <w:pPr>
              <w:divId w:val="1429347318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/files/assess_files/4785fce0-8b3b-410e-b800-e526399a5401/formula_sheets/FL-IBTP_Math_Reference_Sheet_Grade_7.pdf</w:t>
            </w:r>
          </w:p>
          <w:p w:rsidR="00000000" w:rsidRDefault="00972273">
            <w:pPr>
              <w:divId w:val="1073087654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EC3273" w:rsidTr="00EC3273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EC3273" w:rsidRDefault="00EC3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EC3273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14.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86004749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Mario created a table to help him graph the total distance, 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that he will walk in 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days.</w:t>
            </w:r>
          </w:p>
          <w:p w:rsidR="00000000" w:rsidRDefault="00972273">
            <w:pPr>
              <w:jc w:val="center"/>
              <w:divId w:val="186004749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3362325" cy="3048000"/>
                  <wp:effectExtent l="19050" t="0" r="9525" b="0"/>
                  <wp:docPr id="43" name="Picture 43" descr="DKMath0746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KMath0746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C3273">
            <w:pPr>
              <w:pStyle w:val="NormalWeb"/>
              <w:divId w:val="186004749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Write an</w:t>
            </w:r>
            <w:r w:rsidR="0097227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explanation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that </w:t>
            </w:r>
            <w:r w:rsidR="0097227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best</w:t>
            </w:r>
            <w:r w:rsidR="0097227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describes what the ordered p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air (1, 1.5) in the table means.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EC3273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15.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64666260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The graph below shows how the number of pages Jeff reads is related to the number of hours he spends reading.</w:t>
            </w:r>
          </w:p>
          <w:p w:rsidR="00000000" w:rsidRDefault="00972273">
            <w:pPr>
              <w:pStyle w:val="NormalWeb"/>
              <w:divId w:val="164666260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000000" w:rsidRDefault="00972273">
            <w:pPr>
              <w:pStyle w:val="NormalWeb"/>
              <w:divId w:val="164666260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>
                  <wp:extent cx="1962150" cy="1905000"/>
                  <wp:effectExtent l="19050" t="0" r="0" b="0"/>
                  <wp:docPr id="44" name="Picture 44" descr="jeffs r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effs r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pStyle w:val="NormalWeb"/>
              <w:divId w:val="164666260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If Jeff continues to read at the same rate as shown in the graph, how many hours would it take him to read </w:t>
            </w:r>
            <w:r w:rsidR="00EC3273">
              <w:rPr>
                <w:rFonts w:ascii="Verdana" w:hAnsi="Verdana" w:cs="Helvetica"/>
                <w:color w:val="333333"/>
              </w:rPr>
              <w:t>70</w:t>
            </w:r>
            <w:r>
              <w:rPr>
                <w:rFonts w:ascii="Verdana" w:hAnsi="Verdana" w:cs="Helvetica"/>
                <w:color w:val="333333"/>
              </w:rPr>
              <w:t xml:space="preserve"> pages?</w:t>
            </w:r>
          </w:p>
          <w:p w:rsidR="00000000" w:rsidRDefault="00972273">
            <w:pPr>
              <w:divId w:val="1238444822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/files/assess_files/408a77de-eb69-40d1-aa58-51754b6c09da/formula_sheets/FL-IBTP_Math_Reference_Sheet_Grade_7.pdf</w:t>
            </w:r>
          </w:p>
          <w:p w:rsidR="00000000" w:rsidRDefault="00972273">
            <w:pPr>
              <w:divId w:val="170416230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</w:t>
            </w: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EC3273" w:rsidTr="00EC3273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EC3273" w:rsidRDefault="00EC3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EC3273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16.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EC3273">
            <w:pPr>
              <w:pStyle w:val="NormalWeb"/>
              <w:divId w:val="29249179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Peter</w:t>
            </w:r>
            <w:r w:rsidR="00972273">
              <w:rPr>
                <w:rFonts w:ascii="Verdana" w:hAnsi="Verdana" w:cs="Helvetica"/>
                <w:color w:val="333333"/>
              </w:rPr>
              <w:t xml:space="preserve"> drew the graph below to show how the number </w:t>
            </w:r>
            <w:r>
              <w:rPr>
                <w:rFonts w:ascii="Verdana" w:hAnsi="Verdana" w:cs="Helvetica"/>
                <w:color w:val="333333"/>
              </w:rPr>
              <w:t xml:space="preserve">minutes he runs </w:t>
            </w:r>
            <w:r w:rsidR="00972273">
              <w:rPr>
                <w:rFonts w:ascii="Verdana" w:hAnsi="Verdana" w:cs="Helvetica"/>
                <w:color w:val="333333"/>
              </w:rPr>
              <w:t xml:space="preserve">depends on the number of </w:t>
            </w:r>
            <w:r>
              <w:rPr>
                <w:rFonts w:ascii="Verdana" w:hAnsi="Verdana" w:cs="Helvetica"/>
                <w:color w:val="333333"/>
              </w:rPr>
              <w:t>laps he runs around the track</w:t>
            </w:r>
            <w:r w:rsidR="00972273">
              <w:rPr>
                <w:rFonts w:ascii="Verdana" w:hAnsi="Verdana" w:cs="Helvetica"/>
                <w:color w:val="333333"/>
              </w:rPr>
              <w:t>. </w:t>
            </w:r>
          </w:p>
          <w:p w:rsidR="00000000" w:rsidRDefault="00972273">
            <w:pPr>
              <w:pStyle w:val="NormalWeb"/>
              <w:divId w:val="29249179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  <w:r w:rsidR="00EC3273"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>
                  <wp:extent cx="3314700" cy="3267075"/>
                  <wp:effectExtent l="19050" t="0" r="0" b="0"/>
                  <wp:docPr id="69" name="Picture 46" descr="\\SNICVPRDFS01\SiteFiles\homebase\files\assess_files\68157e9f-b107-4c85-abe9-c472cca16205\images\73d61f58-bd5d-4b2f-8c6e-9284963201cd_a4636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\SNICVPRDFS01\SiteFiles\homebase\files\assess_files\68157e9f-b107-4c85-abe9-c472cca16205\images\73d61f58-bd5d-4b2f-8c6e-9284963201cd_a4636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pStyle w:val="aligncenter"/>
              <w:divId w:val="29249179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000000" w:rsidRDefault="00972273">
            <w:pPr>
              <w:pStyle w:val="NormalWeb"/>
              <w:divId w:val="29249179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Book Antiqua" w:hAnsi="Book Antiqua" w:cs="Helvetica"/>
                <w:color w:val="333333"/>
              </w:rPr>
              <w:t> </w:t>
            </w:r>
          </w:p>
          <w:p w:rsidR="00000000" w:rsidRDefault="00972273">
            <w:pPr>
              <w:pStyle w:val="NormalWeb"/>
              <w:divId w:val="29249179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How many </w:t>
            </w:r>
            <w:r w:rsidR="00EC3273">
              <w:rPr>
                <w:rFonts w:ascii="Verdana" w:hAnsi="Verdana" w:cs="Helvetica"/>
                <w:color w:val="333333"/>
              </w:rPr>
              <w:t>minutes does it take Peter to run 1 lap</w:t>
            </w:r>
            <w:r>
              <w:rPr>
                <w:rFonts w:ascii="Verdana" w:hAnsi="Verdana" w:cs="Helvetica"/>
                <w:color w:val="333333"/>
              </w:rPr>
              <w:t>?</w:t>
            </w:r>
            <w:r w:rsidR="00EC3273">
              <w:rPr>
                <w:rFonts w:ascii="Verdana" w:hAnsi="Verdana" w:cs="Helvetica"/>
                <w:color w:val="333333"/>
              </w:rPr>
              <w:t xml:space="preserve"> 2 laps? 3 laps?</w:t>
            </w:r>
          </w:p>
          <w:p w:rsidR="00000000" w:rsidRDefault="00972273">
            <w:pPr>
              <w:divId w:val="1297368931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/files/assess_files/14f0262c-acb3-4a07-94fc-8b0e3de28738/formula_sheets</w:t>
            </w: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/FL-IBTP_Math_Reference_Sheet_Grade_7.pdf</w:t>
            </w:r>
          </w:p>
          <w:p w:rsidR="00000000" w:rsidRDefault="00972273">
            <w:pPr>
              <w:divId w:val="824391774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EC3273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17.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58572751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The number of </w:t>
            </w:r>
            <w:r w:rsidR="001B428E">
              <w:rPr>
                <w:rFonts w:ascii="Verdana" w:hAnsi="Verdana" w:cs="Helvetica"/>
                <w:color w:val="333333"/>
              </w:rPr>
              <w:t>necklaces</w:t>
            </w:r>
            <w:r>
              <w:rPr>
                <w:rFonts w:ascii="Verdana" w:hAnsi="Verdana" w:cs="Helvetica"/>
                <w:color w:val="333333"/>
              </w:rPr>
              <w:t xml:space="preserve"> </w:t>
            </w:r>
            <w:r w:rsidR="001B428E">
              <w:rPr>
                <w:rFonts w:ascii="Verdana" w:hAnsi="Verdana" w:cs="Helvetica"/>
                <w:color w:val="333333"/>
              </w:rPr>
              <w:t>Jane</w:t>
            </w:r>
            <w:r>
              <w:rPr>
                <w:rFonts w:ascii="Verdana" w:hAnsi="Verdana" w:cs="Helvetica"/>
                <w:color w:val="333333"/>
              </w:rPr>
              <w:t xml:space="preserve"> </w:t>
            </w:r>
            <w:r w:rsidR="001B428E">
              <w:rPr>
                <w:rFonts w:ascii="Verdana" w:hAnsi="Verdana" w:cs="Helvetica"/>
                <w:color w:val="333333"/>
              </w:rPr>
              <w:t>makes</w:t>
            </w:r>
            <w:r>
              <w:rPr>
                <w:rFonts w:ascii="Verdana" w:hAnsi="Verdana" w:cs="Helvetica"/>
                <w:color w:val="333333"/>
              </w:rPr>
              <w:t xml:space="preserve"> is proportional to the time </w:t>
            </w:r>
            <w:r w:rsidR="001B428E">
              <w:rPr>
                <w:rFonts w:ascii="Verdana" w:hAnsi="Verdana" w:cs="Helvetica"/>
                <w:color w:val="333333"/>
              </w:rPr>
              <w:t>(in days) s</w:t>
            </w:r>
            <w:r>
              <w:rPr>
                <w:rFonts w:ascii="Verdana" w:hAnsi="Verdana" w:cs="Helvetica"/>
                <w:color w:val="333333"/>
              </w:rPr>
              <w:t xml:space="preserve">he takes </w:t>
            </w:r>
            <w:r w:rsidR="001B428E">
              <w:rPr>
                <w:rFonts w:ascii="Verdana" w:hAnsi="Verdana" w:cs="Helvetica"/>
                <w:color w:val="333333"/>
              </w:rPr>
              <w:t>to make them</w:t>
            </w:r>
            <w:r>
              <w:rPr>
                <w:rFonts w:ascii="Verdana" w:hAnsi="Verdana" w:cs="Helvetica"/>
                <w:color w:val="333333"/>
              </w:rPr>
              <w:t>. This relationship is graphed below.</w:t>
            </w:r>
          </w:p>
          <w:p w:rsidR="00000000" w:rsidRDefault="00EC3273">
            <w:pPr>
              <w:pStyle w:val="aligncenter"/>
              <w:divId w:val="158572751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lastRenderedPageBreak/>
              <w:drawing>
                <wp:inline distT="0" distB="0" distL="0" distR="0">
                  <wp:extent cx="2562225" cy="2581275"/>
                  <wp:effectExtent l="19050" t="0" r="9525" b="0"/>
                  <wp:docPr id="68" name="Picture 45" descr="\\SNICVPRDFS01\SiteFiles\homebase\files\assess_files\14f0262c-acb3-4a07-94fc-8b0e3de28738\images\89016097-9a2a-4552-a1eb-4c3ca46d8a22_a353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SNICVPRDFS01\SiteFiles\homebase\files\assess_files\14f0262c-acb3-4a07-94fc-8b0e3de28738\images\89016097-9a2a-4552-a1eb-4c3ca46d8a22_a353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pStyle w:val="NormalWeb"/>
              <w:divId w:val="158572751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000000" w:rsidRDefault="00972273">
            <w:pPr>
              <w:pStyle w:val="NormalWeb"/>
              <w:divId w:val="158572751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Write the ordered pair that indicates the unit rate in terms of </w:t>
            </w:r>
            <w:r w:rsidR="001B428E">
              <w:rPr>
                <w:rFonts w:ascii="Verdana" w:hAnsi="Verdana" w:cs="Helvetica"/>
                <w:color w:val="333333"/>
              </w:rPr>
              <w:t>necklaces per day</w:t>
            </w:r>
            <w:r>
              <w:rPr>
                <w:rFonts w:ascii="Verdana" w:hAnsi="Verdana" w:cs="Helvetica"/>
                <w:color w:val="333333"/>
              </w:rPr>
              <w:t>.</w:t>
            </w:r>
          </w:p>
          <w:p w:rsidR="00000000" w:rsidRDefault="00972273">
            <w:pPr>
              <w:divId w:val="522597107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/files/assess_files/68157e9f-b107-4c85-abe9-c472cca16205/formula_sheets/FL-IBTP_Math_Reference_Sheet_Grade_7.pdf</w:t>
            </w:r>
          </w:p>
          <w:p w:rsidR="00000000" w:rsidRDefault="00972273">
            <w:pPr>
              <w:divId w:val="797381813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</w:t>
            </w: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18.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82420303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The graph below shows the amount of sugar required to make different-sized batches of cookies.</w:t>
            </w:r>
            <w:r>
              <w:rPr>
                <w:rFonts w:ascii="Verdana" w:hAnsi="Verdana" w:cs="Helvetica"/>
                <w:color w:val="333333"/>
              </w:rPr>
              <w:br/>
              <w:t xml:space="preserve">  </w:t>
            </w:r>
          </w:p>
          <w:p w:rsidR="00000000" w:rsidRDefault="00972273">
            <w:pPr>
              <w:pStyle w:val="aligncenter"/>
              <w:divId w:val="182420303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lastRenderedPageBreak/>
              <w:drawing>
                <wp:inline distT="0" distB="0" distL="0" distR="0">
                  <wp:extent cx="3314700" cy="3343275"/>
                  <wp:effectExtent l="19050" t="0" r="0" b="0"/>
                  <wp:docPr id="47" name="Picture 47" descr="\\SNICVPRDFS01\SiteFiles\homebase\files\assess_files\41851786-70a0-4e37-81c9-6cf9fbdddc7d\images\18d389a0-3453-4b87-bb1e-ee52d253aca3_a4626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\SNICVPRDFS01\SiteFiles\homebase\files\assess_files\41851786-70a0-4e37-81c9-6cf9fbdddc7d\images\18d389a0-3453-4b87-bb1e-ee52d253aca3_a4626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pStyle w:val="NormalWeb"/>
              <w:divId w:val="182420303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  <w:r>
              <w:rPr>
                <w:rFonts w:ascii="Verdana" w:hAnsi="Verdana" w:cs="Helvetica"/>
                <w:color w:val="333333"/>
              </w:rPr>
              <w:br/>
            </w:r>
            <w:r w:rsidR="001B428E">
              <w:rPr>
                <w:rFonts w:ascii="Verdana" w:hAnsi="Verdana" w:cs="Helvetica"/>
                <w:color w:val="333333"/>
              </w:rPr>
              <w:t>What does point (4</w:t>
            </w:r>
            <w:proofErr w:type="gramStart"/>
            <w:r w:rsidR="001B428E">
              <w:rPr>
                <w:rFonts w:ascii="Verdana" w:hAnsi="Verdana" w:cs="Helvetica"/>
                <w:color w:val="333333"/>
              </w:rPr>
              <w:t>,6</w:t>
            </w:r>
            <w:proofErr w:type="gramEnd"/>
            <w:r w:rsidR="001B428E">
              <w:rPr>
                <w:rFonts w:ascii="Verdana" w:hAnsi="Verdana" w:cs="Helvetica"/>
                <w:color w:val="333333"/>
              </w:rPr>
              <w:t>) represent in terms of the number of cookies and the cups of sugar?</w:t>
            </w:r>
          </w:p>
          <w:p w:rsidR="00000000" w:rsidRDefault="00972273">
            <w:pPr>
              <w:divId w:val="1870021170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/files/assess_files/41851786-70a0-4e37-81c9-6cf9fbdddc7d/formula_sheets/FL-IBTP_Math_Reference_Sheet_Grade_7.pdf</w:t>
            </w:r>
          </w:p>
          <w:p w:rsidR="00000000" w:rsidRDefault="00972273">
            <w:pPr>
              <w:divId w:val="226764887"/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FL-IBTP_Math_Reference_Sheet_Grade_7.pdf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19.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45028163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A company surveyed 300 people.</w:t>
            </w:r>
          </w:p>
          <w:p w:rsidR="00000000" w:rsidRDefault="0097227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4502816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1</w:t>
            </w:r>
            <w:r w:rsidR="001B428E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4</w:t>
            </w: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 xml:space="preserve">0 people preferred the taste of soft drink </w:t>
            </w:r>
            <w:r>
              <w:rPr>
                <w:rStyle w:val="Emphasis"/>
                <w:rFonts w:ascii="Verdana" w:eastAsia="Times New Roman" w:hAnsi="Verdana" w:cs="Helvetica"/>
                <w:color w:val="000000"/>
                <w:sz w:val="27"/>
                <w:szCs w:val="27"/>
              </w:rPr>
              <w:t>X</w:t>
            </w: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.</w:t>
            </w:r>
          </w:p>
          <w:p w:rsidR="00000000" w:rsidRDefault="001B428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4502816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9</w:t>
            </w:r>
            <w:r w:rsidR="00972273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 xml:space="preserve">0 people preferred the taste of soft drink </w:t>
            </w:r>
            <w:r w:rsidR="00972273">
              <w:rPr>
                <w:rStyle w:val="Emphasis"/>
                <w:rFonts w:ascii="Verdana" w:eastAsia="Times New Roman" w:hAnsi="Verdana" w:cs="Helvetica"/>
                <w:color w:val="000000"/>
                <w:sz w:val="27"/>
                <w:szCs w:val="27"/>
              </w:rPr>
              <w:t>Y</w:t>
            </w:r>
            <w:r w:rsidR="00972273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.</w:t>
            </w:r>
          </w:p>
          <w:p w:rsidR="00000000" w:rsidRDefault="001B428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4502816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7</w:t>
            </w:r>
            <w:r w:rsidR="00972273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 xml:space="preserve">0 people preferred the taste of soft drink </w:t>
            </w:r>
            <w:r w:rsidR="00972273">
              <w:rPr>
                <w:rStyle w:val="Emphasis"/>
                <w:rFonts w:ascii="Verdana" w:eastAsia="Times New Roman" w:hAnsi="Verdana" w:cs="Helvetica"/>
                <w:color w:val="000000"/>
                <w:sz w:val="27"/>
                <w:szCs w:val="27"/>
              </w:rPr>
              <w:t>Z</w:t>
            </w:r>
            <w:r w:rsidR="00972273"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.</w:t>
            </w:r>
          </w:p>
          <w:p w:rsidR="00000000" w:rsidRDefault="0097227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4502816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The company plans to produce 1 million bottles of soft drink.</w:t>
            </w:r>
          </w:p>
          <w:p w:rsidR="00000000" w:rsidRDefault="00972273">
            <w:pPr>
              <w:pStyle w:val="NormalWeb"/>
              <w:divId w:val="45028163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Based on the results of the survey,</w:t>
            </w:r>
            <w:r>
              <w:rPr>
                <w:rStyle w:val="Strong"/>
                <w:rFonts w:ascii="Verdana" w:hAnsi="Verdana" w:cs="Helvetica"/>
                <w:i/>
                <w:iCs/>
                <w:color w:val="000000"/>
                <w:sz w:val="27"/>
                <w:szCs w:val="27"/>
              </w:rPr>
              <w:t xml:space="preserve"> about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how many bottles of soft drink </w:t>
            </w:r>
            <w:r w:rsidR="001B428E">
              <w:rPr>
                <w:rStyle w:val="Emphasis"/>
                <w:rFonts w:ascii="Verdana" w:hAnsi="Verdana" w:cs="Helvetica"/>
                <w:color w:val="000000"/>
                <w:sz w:val="27"/>
                <w:szCs w:val="27"/>
              </w:rPr>
              <w:t xml:space="preserve">Y 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should the company produce?</w:t>
            </w:r>
          </w:p>
          <w:p w:rsidR="00000000" w:rsidRDefault="00972273">
            <w:pPr>
              <w:pStyle w:val="NormalWeb"/>
              <w:divId w:val="45028163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 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B428E">
        <w:trPr>
          <w:gridAfter w:val="1"/>
          <w:wAfter w:w="9026" w:type="dxa"/>
        </w:trPr>
        <w:tc>
          <w:tcPr>
            <w:tcW w:w="375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 w:rsidTr="001B428E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20.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23678551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 car is traveling at </w:t>
            </w:r>
            <w:r w:rsidR="001B428E">
              <w:rPr>
                <w:rFonts w:ascii="Helvetica" w:hAnsi="Helvetica" w:cs="Helvetica"/>
                <w:color w:val="333333"/>
                <w:sz w:val="21"/>
                <w:szCs w:val="21"/>
              </w:rPr>
              <w:t>65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miles per hour, how many feet per minute is it traveling?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21.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09216446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 fox can run at a speed of </w:t>
            </w:r>
            <w:r w:rsidR="001B428E">
              <w:rPr>
                <w:rFonts w:ascii="Helvetica" w:hAnsi="Helvetica" w:cs="Helvetica"/>
                <w:color w:val="333333"/>
                <w:sz w:val="21"/>
                <w:szCs w:val="21"/>
              </w:rPr>
              <w:t>44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miles per hour.  How many feet per second is this?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B428E">
        <w:trPr>
          <w:gridAfter w:val="1"/>
          <w:wAfter w:w="9026" w:type="dxa"/>
        </w:trPr>
        <w:tc>
          <w:tcPr>
            <w:tcW w:w="375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:rsidTr="001B428E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22.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9130001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Solve for x.</w:t>
            </w:r>
          </w:p>
          <w:p w:rsidR="00000000" w:rsidRDefault="001B428E">
            <w:pPr>
              <w:pStyle w:val="NormalWeb"/>
              <w:divId w:val="19130001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m:oMath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33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11</m:t>
                  </m:r>
                </m:den>
              </m:f>
              <m:r>
                <w:rPr>
                  <w:rFonts w:ascii="Cambria Math" w:hAnsi="Cambria Math" w:cs="Helvetica"/>
                  <w:noProof/>
                  <w:color w:val="000000"/>
                  <w:sz w:val="27"/>
                  <w:szCs w:val="27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noProof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x</m:t>
                  </m:r>
                </m:num>
                <m:den>
                  <m:r>
                    <w:rPr>
                      <w:rFonts w:ascii="Cambria Math" w:hAnsi="Cambria Math" w:cs="Helvetica"/>
                      <w:noProof/>
                      <w:color w:val="000000"/>
                      <w:sz w:val="27"/>
                      <w:szCs w:val="27"/>
                    </w:rPr>
                    <m:t>14</m:t>
                  </m:r>
                </m:den>
              </m:f>
            </m:oMath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t xml:space="preserve"> </w:t>
            </w:r>
            <w:r w:rsidR="00972273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 w:rsidTr="001B428E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23.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154347075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What is the slope of the line?</w:t>
            </w:r>
          </w:p>
          <w:p w:rsidR="00000000" w:rsidRDefault="00972273">
            <w:pPr>
              <w:pStyle w:val="NormalWeb"/>
              <w:divId w:val="154347075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666875" cy="1657350"/>
                  <wp:effectExtent l="19050" t="0" r="9525" b="0"/>
                  <wp:docPr id="54" name="Picture 54" descr="\\SNICVPRDFS01\SiteFiles\homebase\files\assess_files\0eda788e-9f84-464c-b55f-25c39e10f49b\85fdce13-5fab-4037-9908-97306e03da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SNICVPRDFS01\SiteFiles\homebase\files\assess_files\0eda788e-9f84-464c-b55f-25c39e10f49b\85fdce13-5fab-4037-9908-97306e03da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B428E">
        <w:trPr>
          <w:gridAfter w:val="1"/>
          <w:wAfter w:w="9026" w:type="dxa"/>
        </w:trPr>
        <w:tc>
          <w:tcPr>
            <w:tcW w:w="375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1B428E" w:rsidTr="001B428E">
        <w:trPr>
          <w:gridAfter w:val="1"/>
          <w:wAfter w:w="9026" w:type="dxa"/>
        </w:trPr>
        <w:tc>
          <w:tcPr>
            <w:tcW w:w="424" w:type="dxa"/>
            <w:shd w:val="clear" w:color="auto" w:fill="auto"/>
            <w:vAlign w:val="center"/>
            <w:hideMark/>
          </w:tcPr>
          <w:p w:rsidR="001B428E" w:rsidRDefault="001B428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00000" w:rsidTr="001B428E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 w:rsidTr="001B428E">
        <w:tc>
          <w:tcPr>
            <w:tcW w:w="424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lastRenderedPageBreak/>
              <w:t>24.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1B428E">
            <w:pPr>
              <w:pStyle w:val="NormalWeb"/>
              <w:divId w:val="33399591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Use the graph below to answer the questions. </w:t>
            </w:r>
          </w:p>
          <w:p w:rsidR="00000000" w:rsidRDefault="00972273">
            <w:pPr>
              <w:pStyle w:val="NormalWeb"/>
              <w:divId w:val="33399591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162175" cy="2114550"/>
                  <wp:effectExtent l="19050" t="0" r="9525" b="0"/>
                  <wp:docPr id="57" name="Picture 57" descr="\\SNICVPRDFS01\SiteFiles\homebase\files\assess_files\83abe734-8eef-4b64-86e6-59121062b740\2b499fd8-8484-4b79-b3e6-68028a7e4c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\SNICVPRDFS01\SiteFiles\homebase\files\assess_files\83abe734-8eef-4b64-86e6-59121062b740\2b499fd8-8484-4b79-b3e6-68028a7e4c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466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1B428E">
                  <w:pPr>
                    <w:pStyle w:val="NormalWeb"/>
                    <w:spacing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Does the graph show a proportional relationship?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282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1B428E">
                  <w:pPr>
                    <w:pStyle w:val="NormalWeb"/>
                    <w:spacing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What is the slope of this line?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5"/>
              <w:gridCol w:w="476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1B428E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</w:t>
                  </w:r>
                  <w:r w:rsidR="00972273"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1B428E">
                  <w:pPr>
                    <w:pStyle w:val="NormalWeb"/>
                    <w:spacing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Does the graph have</w:t>
                  </w:r>
                  <w:r w:rsidR="00972273"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a positive</w:t>
                  </w: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 xml:space="preserve"> or negative slope?</w:t>
                  </w:r>
                </w:p>
                <w:p w:rsidR="00000000" w:rsidRDefault="00972273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00000" w:rsidTr="001B428E">
        <w:tc>
          <w:tcPr>
            <w:tcW w:w="424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972273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9026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25.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000000" w:rsidRDefault="00972273">
            <w:pPr>
              <w:pStyle w:val="NormalWeb"/>
              <w:divId w:val="803230656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Selena babysits on the weekends. 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 equation y=</w:t>
            </w:r>
            <w:r w:rsidR="001B428E"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x represents the amount of money she earns.  What is the constant of proportionality?</w:t>
            </w:r>
            <w:r w:rsidR="001B428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7333D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Explain what this represents. </w:t>
            </w:r>
          </w:p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972273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972273" w:rsidRDefault="00972273">
      <w:pPr>
        <w:rPr>
          <w:rFonts w:eastAsia="Times New Roman"/>
        </w:rPr>
      </w:pPr>
    </w:p>
    <w:sectPr w:rsidR="0097227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73" w:rsidRDefault="00972273">
      <w:r>
        <w:separator/>
      </w:r>
    </w:p>
  </w:endnote>
  <w:endnote w:type="continuationSeparator" w:id="0">
    <w:p w:rsidR="00972273" w:rsidRDefault="0097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2273">
    <w:pPr>
      <w:spacing w:after="150" w:line="300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Chapter 1 - Ratios and Proportional Reasoning </w:t>
    </w:r>
    <w:r>
      <w:rPr>
        <w:rFonts w:ascii="Arial" w:hAnsi="Arial" w:cs="Arial"/>
        <w:color w:val="333333"/>
        <w:sz w:val="16"/>
        <w:szCs w:val="16"/>
      </w:rPr>
      <w:ptab w:relativeTo="margin" w:alignment="center" w:leader="none"/>
    </w:r>
    <w:r>
      <w:rPr>
        <w:rFonts w:ascii="Arial" w:hAnsi="Arial" w:cs="Arial"/>
        <w:color w:val="333333"/>
        <w:sz w:val="16"/>
        <w:szCs w:val="16"/>
      </w:rPr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7333DF">
      <w:rPr>
        <w:rFonts w:ascii="Arial" w:hAnsi="Arial" w:cs="Arial"/>
        <w:noProof/>
        <w:color w:val="333333"/>
        <w:sz w:val="16"/>
        <w:szCs w:val="16"/>
      </w:rPr>
      <w:t>10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7333DF">
      <w:rPr>
        <w:rFonts w:ascii="Arial" w:hAnsi="Arial" w:cs="Arial"/>
        <w:noProof/>
        <w:color w:val="333333"/>
        <w:sz w:val="16"/>
        <w:szCs w:val="16"/>
      </w:rPr>
      <w:t>10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color w:val="333333"/>
        <w:sz w:val="16"/>
        <w:szCs w:val="16"/>
      </w:rPr>
      <w:drawing>
        <wp:inline distT="0" distB="0" distL="0" distR="0">
          <wp:extent cx="828675" cy="200025"/>
          <wp:effectExtent l="19050" t="0" r="9525" b="0"/>
          <wp:docPr id="58" name="Picture 58" descr="https://static-cdn.schoolnet.com/16.0.0_08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ttps://static-cdn.schoolnet.com/16.0.0_08/images/poweredb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73" w:rsidRDefault="00972273">
      <w:r>
        <w:separator/>
      </w:r>
    </w:p>
  </w:footnote>
  <w:footnote w:type="continuationSeparator" w:id="0">
    <w:p w:rsidR="00972273" w:rsidRDefault="0097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44DD"/>
    <w:multiLevelType w:val="multilevel"/>
    <w:tmpl w:val="D026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D3E"/>
    <w:rsid w:val="000645DE"/>
    <w:rsid w:val="001B428E"/>
    <w:rsid w:val="005607E6"/>
    <w:rsid w:val="006A3151"/>
    <w:rsid w:val="007333DF"/>
    <w:rsid w:val="00972273"/>
    <w:rsid w:val="00C43D3E"/>
    <w:rsid w:val="00E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inherit" w:hAnsi="inherit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inherit" w:hAnsi="inheri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pacing w:before="75"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basictbodytrtd">
    <w:name w:val="basic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basictrtd">
    <w:name w:val="basic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rtd">
    <w:name w:val="datagridtablesimple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table-reset">
    <w:name w:val="table-reset"/>
    <w:basedOn w:val="Normal"/>
  </w:style>
  <w:style w:type="paragraph" w:customStyle="1" w:styleId="table-resettheadtrth">
    <w:name w:val="table-reset&gt;thead&gt;tr&gt;th"/>
    <w:basedOn w:val="Normal"/>
    <w:pPr>
      <w:spacing w:after="150"/>
      <w:textAlignment w:val="center"/>
    </w:pPr>
  </w:style>
  <w:style w:type="paragraph" w:customStyle="1" w:styleId="table-resettheadtrtd">
    <w:name w:val="table-reset&gt;thead&gt;tr&gt;td"/>
    <w:basedOn w:val="Normal"/>
    <w:pPr>
      <w:spacing w:after="150"/>
      <w:textAlignment w:val="center"/>
    </w:pPr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shd w:val="clear" w:color="auto" w:fill="0054A4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6AA4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spacing w:after="150"/>
    </w:pPr>
  </w:style>
  <w:style w:type="paragraph" w:customStyle="1" w:styleId="alert-blockp">
    <w:name w:val="alert-block&gt;p"/>
    <w:basedOn w:val="Normal"/>
  </w:style>
  <w:style w:type="paragraph" w:customStyle="1" w:styleId="alert-blockul">
    <w:name w:val="alert-block&gt;ul"/>
    <w:basedOn w:val="Normal"/>
  </w:style>
  <w:style w:type="paragraph" w:customStyle="1" w:styleId="nav">
    <w:name w:val="nav"/>
    <w:basedOn w:val="Normal"/>
    <w:pPr>
      <w:spacing w:after="30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listlia">
    <w:name w:val="nav-list&gt;li&gt;a"/>
    <w:basedOn w:val="Normal"/>
    <w:pPr>
      <w:spacing w:after="150"/>
      <w:ind w:left="-225" w:right="-225"/>
    </w:pPr>
  </w:style>
  <w:style w:type="paragraph" w:customStyle="1" w:styleId="nav-tabslia">
    <w:name w:val="nav-tabs&gt;li&gt;a"/>
    <w:basedOn w:val="Normal"/>
    <w:pPr>
      <w:pBdr>
        <w:top w:val="single" w:sz="6" w:space="6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AFAFA"/>
      <w:spacing w:after="150" w:line="255" w:lineRule="atLeast"/>
      <w:ind w:right="30"/>
    </w:pPr>
  </w:style>
  <w:style w:type="paragraph" w:customStyle="1" w:styleId="nav-pillslia">
    <w:name w:val="nav-pills&gt;li&gt;a"/>
    <w:basedOn w:val="Normal"/>
    <w:pPr>
      <w:spacing w:before="30" w:after="30" w:line="210" w:lineRule="atLeast"/>
      <w:ind w:right="3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stackedlia">
    <w:name w:val="nav-stack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sli">
    <w:name w:val="thumbnails&gt;li"/>
    <w:basedOn w:val="Normal"/>
    <w:pPr>
      <w:spacing w:after="300"/>
      <w:ind w:left="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pPr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3A87AD"/>
      <w:spacing w:after="150"/>
    </w:pPr>
  </w:style>
  <w:style w:type="paragraph" w:customStyle="1" w:styleId="badge-info">
    <w:name w:val="badge-info"/>
    <w:basedOn w:val="Normal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F7F7F7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0">
    <w:name w:val="normal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">
    <w:name w:val="title"/>
    <w:basedOn w:val="Normal"/>
    <w:pPr>
      <w:spacing w:after="150"/>
    </w:pPr>
    <w:rPr>
      <w:b/>
      <w:bCs/>
      <w:sz w:val="21"/>
      <w:szCs w:val="21"/>
    </w:rPr>
  </w:style>
  <w:style w:type="paragraph" w:customStyle="1" w:styleId="filtericon">
    <w:name w:val="filtericon"/>
    <w:basedOn w:val="Normal"/>
    <w:pPr>
      <w:spacing w:after="150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pPr>
      <w:spacing w:after="150"/>
    </w:pPr>
    <w:rPr>
      <w:color w:val="666666"/>
      <w:sz w:val="27"/>
      <w:szCs w:val="27"/>
    </w:rPr>
  </w:style>
  <w:style w:type="paragraph" w:customStyle="1" w:styleId="iconhide">
    <w:name w:val="iconhide"/>
    <w:basedOn w:val="Normal"/>
    <w:pPr>
      <w:spacing w:after="150"/>
    </w:pPr>
    <w:rPr>
      <w:color w:val="666666"/>
      <w:sz w:val="27"/>
      <w:szCs w:val="27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readinglevelrangeselectordiv">
    <w:name w:val="readinglevelrangeselector&gt;div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inline-childrenscript">
    <w:name w:val="inline-children&gt;script"/>
    <w:basedOn w:val="Normal"/>
    <w:pPr>
      <w:spacing w:after="150"/>
    </w:pPr>
    <w:rPr>
      <w:vanish/>
    </w:rPr>
  </w:style>
  <w:style w:type="paragraph" w:customStyle="1" w:styleId="inline-childrenstyle">
    <w:name w:val="inline-children&gt;style"/>
    <w:basedOn w:val="Normal"/>
    <w:pPr>
      <w:spacing w:after="150"/>
    </w:pPr>
    <w:rPr>
      <w:vanish/>
    </w:r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line-height-normal">
    <w:name w:val="line-height-normal"/>
    <w:basedOn w:val="Normal"/>
    <w:pPr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pacing w:after="150"/>
    </w:pPr>
  </w:style>
  <w:style w:type="paragraph" w:customStyle="1" w:styleId="globalnav">
    <w:name w:val="globalnav"/>
    <w:basedOn w:val="Normal"/>
    <w:pPr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/>
    </w:pPr>
    <w:rPr>
      <w:b/>
      <w:bCs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stickytopbanner">
    <w:name w:val="stickytopbanner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pPr>
      <w:spacing w:after="150"/>
      <w:ind w:right="600"/>
    </w:pPr>
    <w:rPr>
      <w:sz w:val="21"/>
      <w:szCs w:val="21"/>
    </w:r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5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sectiontabletable">
    <w:name w:val="section_table&gt;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accent">
    <w:name w:val="accen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activea">
    <w:name w:val="active&gt;a"/>
    <w:basedOn w:val="Normal"/>
    <w:pPr>
      <w:spacing w:after="150"/>
    </w:pPr>
  </w:style>
  <w:style w:type="paragraph" w:customStyle="1" w:styleId="disableda">
    <w:name w:val="disabled&gt;a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disabledspan">
    <w:name w:val="disabled&gt;span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">
    <w:name w:val="caption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subnavul">
    <w:name w:val="subnav&gt;ul"/>
    <w:basedOn w:val="Normal"/>
    <w:pPr>
      <w:spacing w:after="150"/>
    </w:pPr>
  </w:style>
  <w:style w:type="paragraph" w:customStyle="1" w:styleId="interactiontabslia">
    <w:name w:val="interaction_tabs&gt;li&gt;a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opena">
    <w:name w:val="open&gt;a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timestamp">
    <w:name w:val="timestamp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paragraph" w:customStyle="1" w:styleId="invisible-pixel">
    <w:name w:val="invisible-pixel"/>
    <w:basedOn w:val="Normal"/>
    <w:pPr>
      <w:spacing w:after="150"/>
    </w:p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checkboxlabel0">
    <w:name w:val="checkbox&gt;label"/>
    <w:basedOn w:val="DefaultParagraphFont"/>
  </w:style>
  <w:style w:type="character" w:customStyle="1" w:styleId="radiolabel">
    <w:name w:val="radio&gt;label"/>
    <w:basedOn w:val="DefaultParagraphFont"/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666666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18" w:space="4" w:color="666666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sectiontabletable1">
    <w:name w:val="section_table&gt;table1"/>
    <w:basedOn w:val="Normal"/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character" w:customStyle="1" w:styleId="checkboxlabel1">
    <w:name w:val="checkbox&gt;label1"/>
    <w:basedOn w:val="DefaultParagraphFont"/>
    <w:rPr>
      <w:vanish w:val="0"/>
      <w:webHidden w:val="0"/>
      <w:specVanish w:val="0"/>
    </w:rPr>
  </w:style>
  <w:style w:type="character" w:customStyle="1" w:styleId="radiolabel1">
    <w:name w:val="radio&gt;label1"/>
    <w:basedOn w:val="DefaultParagraphFont"/>
    <w:rPr>
      <w:vanish w:val="0"/>
      <w:webHidden w:val="0"/>
      <w:specVanish w:val="0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accent1">
    <w:name w:val="accent1"/>
    <w:basedOn w:val="Normal"/>
    <w:pPr>
      <w:shd w:val="clear" w:color="auto" w:fill="F9F9F9"/>
      <w:spacing w:after="150"/>
    </w:pPr>
  </w:style>
  <w:style w:type="paragraph" w:customStyle="1" w:styleId="caret1">
    <w:name w:val="caret1"/>
    <w:basedOn w:val="Normal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activea1">
    <w:name w:val="active&gt;a1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activea2">
    <w:name w:val="active&gt;a2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disableda1">
    <w:name w:val="disabled&gt;a1"/>
    <w:basedOn w:val="Normal"/>
    <w:pPr>
      <w:spacing w:after="150"/>
    </w:pPr>
    <w:rPr>
      <w:color w:val="999999"/>
    </w:rPr>
  </w:style>
  <w:style w:type="paragraph" w:customStyle="1" w:styleId="disableda2">
    <w:name w:val="disabled&gt;a2"/>
    <w:basedOn w:val="Normal"/>
    <w:pPr>
      <w:spacing w:after="150"/>
    </w:pPr>
    <w:rPr>
      <w:color w:val="999999"/>
    </w:rPr>
  </w:style>
  <w:style w:type="paragraph" w:customStyle="1" w:styleId="caret2">
    <w:name w:val="caret2"/>
    <w:basedOn w:val="Normal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006AA4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3958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opena1">
    <w:name w:val="open&gt;a1"/>
    <w:basedOn w:val="Normal"/>
    <w:pPr>
      <w:spacing w:after="150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navlia1">
    <w:name w:val="nav&gt;li&gt;a1"/>
    <w:basedOn w:val="Normal"/>
    <w:pPr>
      <w:spacing w:after="150"/>
    </w:pPr>
    <w:rPr>
      <w:color w:val="777777"/>
    </w:rPr>
  </w:style>
  <w:style w:type="paragraph" w:customStyle="1" w:styleId="caret20">
    <w:name w:val="caret20"/>
    <w:basedOn w:val="Normal"/>
    <w:pPr>
      <w:pBdr>
        <w:top w:val="single" w:sz="24" w:space="0" w:color="006AA4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caret21">
    <w:name w:val="caret21"/>
    <w:basedOn w:val="Normal"/>
    <w:pPr>
      <w:pBdr>
        <w:top w:val="single" w:sz="24" w:space="0" w:color="555555"/>
      </w:pBdr>
      <w:spacing w:after="150"/>
      <w:textAlignment w:val="top"/>
    </w:pPr>
  </w:style>
  <w:style w:type="paragraph" w:customStyle="1" w:styleId="navbar-inner4">
    <w:name w:val="navbar-inner4"/>
    <w:basedOn w:val="Normal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lia2">
    <w:name w:val="nav&gt;li&gt;a2"/>
    <w:basedOn w:val="Normal"/>
    <w:pPr>
      <w:spacing w:after="150"/>
    </w:pPr>
    <w:rPr>
      <w:color w:val="999999"/>
    </w:rPr>
  </w:style>
  <w:style w:type="paragraph" w:customStyle="1" w:styleId="brand4">
    <w:name w:val="brand4"/>
    <w:basedOn w:val="Normal"/>
    <w:pPr>
      <w:spacing w:after="150"/>
    </w:pPr>
    <w:rPr>
      <w:color w:val="FFFFFF"/>
    </w:r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caret22">
    <w:name w:val="caret2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disableda3">
    <w:name w:val="disabled&gt;a3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a4">
    <w:name w:val="disabled&gt;a4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span1">
    <w:name w:val="disabled&gt;span1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5EB95E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</w:style>
  <w:style w:type="paragraph" w:customStyle="1" w:styleId="subnav2">
    <w:name w:val="subnav2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  <w:rPr>
      <w:vanish/>
    </w:rPr>
  </w:style>
  <w:style w:type="paragraph" w:customStyle="1" w:styleId="subnavul1">
    <w:name w:val="subnav&gt;ul1"/>
    <w:basedOn w:val="Normal"/>
  </w:style>
  <w:style w:type="paragraph" w:customStyle="1" w:styleId="title21">
    <w:name w:val="title21"/>
    <w:basedOn w:val="Normal"/>
    <w:pPr>
      <w:spacing w:after="150" w:line="240" w:lineRule="atLeast"/>
    </w:pPr>
    <w:rPr>
      <w:b/>
      <w:bCs/>
      <w:sz w:val="21"/>
      <w:szCs w:val="21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paragraph" w:customStyle="1" w:styleId="timestamp1">
    <w:name w:val="timestamp1"/>
    <w:basedOn w:val="Normal"/>
    <w:pPr>
      <w:spacing w:after="150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/>
    </w:pPr>
    <w:rPr>
      <w:b/>
      <w:bCs/>
      <w:sz w:val="54"/>
      <w:szCs w:val="54"/>
    </w:rPr>
  </w:style>
  <w:style w:type="paragraph" w:customStyle="1" w:styleId="alignleft">
    <w:name w:val="alignleft"/>
    <w:basedOn w:val="Normal"/>
    <w:pPr>
      <w:spacing w:after="150"/>
    </w:pPr>
  </w:style>
  <w:style w:type="paragraph" w:customStyle="1" w:styleId="class2">
    <w:name w:val="class2"/>
    <w:basedOn w:val="Normal"/>
    <w:pPr>
      <w:spacing w:after="150"/>
    </w:p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E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07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6797</CharactersWithSpaces>
  <SharedDoc>false</SharedDoc>
  <HyperlinkBase>https://homebase.schoolnet.com/600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ashleyh.reynolds</dc:creator>
  <cp:lastModifiedBy>ashleyh.reynolds</cp:lastModifiedBy>
  <cp:revision>2</cp:revision>
  <cp:lastPrinted>2015-01-13T21:04:00Z</cp:lastPrinted>
  <dcterms:created xsi:type="dcterms:W3CDTF">2015-01-13T21:05:00Z</dcterms:created>
  <dcterms:modified xsi:type="dcterms:W3CDTF">2015-01-13T21:05:00Z</dcterms:modified>
</cp:coreProperties>
</file>